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9D391" w14:textId="351FE068" w:rsidR="00CA25C7" w:rsidRDefault="00CA25C7" w:rsidP="00B8475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67BC0C9" wp14:editId="01F694B6">
            <wp:extent cx="2365375" cy="847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581272" w14:textId="77777777" w:rsidR="00CA25C7" w:rsidRDefault="00CA25C7" w:rsidP="00CA25C7">
      <w:pPr>
        <w:spacing w:after="0" w:line="240" w:lineRule="auto"/>
        <w:rPr>
          <w:rFonts w:ascii="Arial" w:hAnsi="Arial" w:cs="Arial"/>
        </w:rPr>
      </w:pPr>
    </w:p>
    <w:p w14:paraId="726A788B" w14:textId="5696CD0D" w:rsidR="00D82950" w:rsidRDefault="003B070A" w:rsidP="00AA4FEF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Land Train </w:t>
      </w:r>
      <w:r w:rsidR="0049528F">
        <w:rPr>
          <w:rFonts w:ascii="Arial" w:hAnsi="Arial" w:cs="Arial"/>
          <w:b/>
        </w:rPr>
        <w:t>driver</w:t>
      </w:r>
    </w:p>
    <w:p w14:paraId="70374D85" w14:textId="77777777" w:rsidR="00D82950" w:rsidRDefault="00D82950" w:rsidP="00AA4FEF">
      <w:pPr>
        <w:pStyle w:val="NoSpacing"/>
        <w:jc w:val="center"/>
        <w:rPr>
          <w:rFonts w:ascii="Arial" w:hAnsi="Arial" w:cs="Arial"/>
          <w:b/>
        </w:rPr>
      </w:pPr>
    </w:p>
    <w:p w14:paraId="7DED2CC0" w14:textId="2B9B012E" w:rsidR="00AA4FEF" w:rsidRDefault="00913CE2" w:rsidP="00AA4FEF">
      <w:pPr>
        <w:pStyle w:val="NoSpacing"/>
        <w:jc w:val="center"/>
        <w:rPr>
          <w:rFonts w:ascii="Arial" w:hAnsi="Arial" w:cs="Arial"/>
          <w:b/>
        </w:rPr>
      </w:pPr>
      <w:r w:rsidRPr="004C7D3D">
        <w:rPr>
          <w:rFonts w:ascii="Arial" w:hAnsi="Arial" w:cs="Arial"/>
          <w:b/>
        </w:rPr>
        <w:t>Job Description</w:t>
      </w:r>
    </w:p>
    <w:p w14:paraId="38CB2C04" w14:textId="656456A4" w:rsidR="001E6D2D" w:rsidRDefault="001E6D2D" w:rsidP="00AA4FEF">
      <w:pPr>
        <w:pStyle w:val="NoSpacing"/>
        <w:jc w:val="center"/>
        <w:rPr>
          <w:rFonts w:ascii="Arial" w:hAnsi="Arial" w:cs="Arial"/>
          <w:b/>
        </w:rPr>
      </w:pPr>
    </w:p>
    <w:p w14:paraId="1570590F" w14:textId="77777777" w:rsidR="00261186" w:rsidRDefault="009D7BA7" w:rsidP="00261186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</w:t>
      </w:r>
      <w:r w:rsidR="003B070A">
        <w:rPr>
          <w:rFonts w:ascii="Arial" w:hAnsi="Arial" w:cs="Arial"/>
          <w:b/>
        </w:rPr>
        <w:t>Time, seasonal</w:t>
      </w:r>
      <w:r w:rsidR="00164D18">
        <w:rPr>
          <w:rFonts w:ascii="Arial" w:hAnsi="Arial" w:cs="Arial"/>
          <w:b/>
        </w:rPr>
        <w:t xml:space="preserve"> contract</w:t>
      </w:r>
      <w:r w:rsidR="003B070A">
        <w:rPr>
          <w:rFonts w:ascii="Arial" w:hAnsi="Arial" w:cs="Arial"/>
          <w:b/>
        </w:rPr>
        <w:t xml:space="preserve"> </w:t>
      </w:r>
    </w:p>
    <w:p w14:paraId="107DFE93" w14:textId="1D5D0AB4" w:rsidR="000C4D34" w:rsidRPr="00261186" w:rsidRDefault="000C4D34" w:rsidP="00261186">
      <w:pPr>
        <w:pStyle w:val="NoSpacing"/>
        <w:jc w:val="center"/>
        <w:rPr>
          <w:rFonts w:ascii="Arial" w:hAnsi="Arial" w:cs="Arial"/>
          <w:b/>
        </w:rPr>
      </w:pPr>
      <w:r w:rsidRPr="000C4D34">
        <w:rPr>
          <w:rFonts w:ascii="Arial" w:hAnsi="Arial" w:cs="Arial"/>
          <w:bCs/>
        </w:rPr>
        <w:t>Mon-Fri £12 per hour</w:t>
      </w:r>
    </w:p>
    <w:p w14:paraId="1A8B2E07" w14:textId="344E814E" w:rsidR="000C4D34" w:rsidRPr="000C4D34" w:rsidRDefault="000C4D34" w:rsidP="00AA4FEF">
      <w:pPr>
        <w:pStyle w:val="NoSpacing"/>
        <w:jc w:val="center"/>
        <w:rPr>
          <w:rFonts w:ascii="Arial" w:hAnsi="Arial" w:cs="Arial"/>
          <w:bCs/>
        </w:rPr>
      </w:pPr>
      <w:r w:rsidRPr="000C4D34">
        <w:rPr>
          <w:rFonts w:ascii="Arial" w:hAnsi="Arial" w:cs="Arial"/>
          <w:bCs/>
        </w:rPr>
        <w:t>Sat-Sun £13 per hour</w:t>
      </w:r>
    </w:p>
    <w:p w14:paraId="5A0A012B" w14:textId="05CE592C" w:rsidR="000C4D34" w:rsidRPr="000C4D34" w:rsidRDefault="000C4D34" w:rsidP="00AA4FEF">
      <w:pPr>
        <w:pStyle w:val="NoSpacing"/>
        <w:jc w:val="center"/>
        <w:rPr>
          <w:rFonts w:ascii="Arial" w:hAnsi="Arial" w:cs="Arial"/>
          <w:bCs/>
        </w:rPr>
      </w:pPr>
      <w:r w:rsidRPr="000C4D34">
        <w:rPr>
          <w:rFonts w:ascii="Arial" w:hAnsi="Arial" w:cs="Arial"/>
          <w:bCs/>
        </w:rPr>
        <w:t>Bank Holidays £14 per hour</w:t>
      </w:r>
    </w:p>
    <w:p w14:paraId="18E69F02" w14:textId="77777777" w:rsidR="00913CE2" w:rsidRPr="004C7D3D" w:rsidRDefault="00913CE2" w:rsidP="00913CE2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13CE2" w:rsidRPr="004C7D3D" w14:paraId="528A98F7" w14:textId="77777777" w:rsidTr="003A547D">
        <w:tc>
          <w:tcPr>
            <w:tcW w:w="2263" w:type="dxa"/>
          </w:tcPr>
          <w:p w14:paraId="626ED15D" w14:textId="77777777" w:rsidR="00913CE2" w:rsidRPr="004C7D3D" w:rsidRDefault="00913CE2" w:rsidP="003A547D">
            <w:pPr>
              <w:pStyle w:val="NoSpacing"/>
              <w:rPr>
                <w:rFonts w:ascii="Arial" w:hAnsi="Arial" w:cs="Arial"/>
                <w:b/>
              </w:rPr>
            </w:pPr>
          </w:p>
          <w:p w14:paraId="5062BB1F" w14:textId="77777777" w:rsidR="00913CE2" w:rsidRPr="004C7D3D" w:rsidRDefault="00913CE2" w:rsidP="003A547D">
            <w:pPr>
              <w:pStyle w:val="NoSpacing"/>
              <w:rPr>
                <w:rFonts w:ascii="Arial" w:hAnsi="Arial" w:cs="Arial"/>
                <w:b/>
              </w:rPr>
            </w:pPr>
            <w:r w:rsidRPr="004C7D3D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6753" w:type="dxa"/>
          </w:tcPr>
          <w:p w14:paraId="76B16209" w14:textId="77777777" w:rsidR="00913CE2" w:rsidRPr="004C7D3D" w:rsidRDefault="00913CE2" w:rsidP="003A547D">
            <w:pPr>
              <w:pStyle w:val="NoSpacing"/>
              <w:rPr>
                <w:rFonts w:ascii="Arial" w:hAnsi="Arial" w:cs="Arial"/>
                <w:b/>
              </w:rPr>
            </w:pPr>
          </w:p>
          <w:p w14:paraId="0E0AE1F1" w14:textId="1BE57D2A" w:rsidR="00913CE2" w:rsidRPr="004C7D3D" w:rsidRDefault="00794710" w:rsidP="003A547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Porthcawl</w:t>
            </w:r>
            <w:r w:rsidR="00AA4FEF">
              <w:rPr>
                <w:rFonts w:ascii="Arial" w:hAnsi="Arial" w:cs="Arial"/>
              </w:rPr>
              <w:t>, South Wales</w:t>
            </w:r>
          </w:p>
        </w:tc>
      </w:tr>
      <w:tr w:rsidR="00913CE2" w:rsidRPr="004C7D3D" w14:paraId="22087DA5" w14:textId="77777777" w:rsidTr="003A547D">
        <w:tc>
          <w:tcPr>
            <w:tcW w:w="2263" w:type="dxa"/>
          </w:tcPr>
          <w:p w14:paraId="2A1B2156" w14:textId="77777777" w:rsidR="00913CE2" w:rsidRPr="004C7D3D" w:rsidRDefault="00913CE2" w:rsidP="003A547D">
            <w:pPr>
              <w:pStyle w:val="NoSpacing"/>
              <w:rPr>
                <w:rFonts w:ascii="Arial" w:hAnsi="Arial" w:cs="Arial"/>
                <w:b/>
              </w:rPr>
            </w:pPr>
          </w:p>
          <w:p w14:paraId="6DDA9F67" w14:textId="77777777" w:rsidR="00913CE2" w:rsidRPr="004C7D3D" w:rsidRDefault="00913CE2" w:rsidP="003A547D">
            <w:pPr>
              <w:pStyle w:val="NoSpacing"/>
              <w:rPr>
                <w:rFonts w:ascii="Arial" w:hAnsi="Arial" w:cs="Arial"/>
                <w:b/>
              </w:rPr>
            </w:pPr>
            <w:r w:rsidRPr="004C7D3D">
              <w:rPr>
                <w:rFonts w:ascii="Arial" w:hAnsi="Arial" w:cs="Arial"/>
                <w:b/>
              </w:rPr>
              <w:t>Accountable to</w:t>
            </w:r>
          </w:p>
        </w:tc>
        <w:tc>
          <w:tcPr>
            <w:tcW w:w="6753" w:type="dxa"/>
          </w:tcPr>
          <w:p w14:paraId="76B1E76F" w14:textId="1BBB32D4" w:rsidR="00913CE2" w:rsidRPr="004C7D3D" w:rsidRDefault="003B070A" w:rsidP="003A547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Retail Manager</w:t>
            </w:r>
          </w:p>
        </w:tc>
      </w:tr>
      <w:tr w:rsidR="00913CE2" w:rsidRPr="004C7D3D" w14:paraId="6800ACAA" w14:textId="77777777" w:rsidTr="003A547D">
        <w:tc>
          <w:tcPr>
            <w:tcW w:w="2263" w:type="dxa"/>
          </w:tcPr>
          <w:p w14:paraId="3AC8E135" w14:textId="77777777" w:rsidR="00913CE2" w:rsidRPr="004C7D3D" w:rsidRDefault="00913CE2" w:rsidP="003A547D">
            <w:pPr>
              <w:pStyle w:val="NoSpacing"/>
              <w:rPr>
                <w:rFonts w:ascii="Arial" w:hAnsi="Arial" w:cs="Arial"/>
                <w:b/>
              </w:rPr>
            </w:pPr>
          </w:p>
          <w:p w14:paraId="477485EB" w14:textId="77777777" w:rsidR="00913CE2" w:rsidRPr="004C7D3D" w:rsidRDefault="00913CE2" w:rsidP="003A547D">
            <w:pPr>
              <w:pStyle w:val="NoSpacing"/>
              <w:rPr>
                <w:rFonts w:ascii="Arial" w:hAnsi="Arial" w:cs="Arial"/>
                <w:b/>
              </w:rPr>
            </w:pPr>
            <w:r w:rsidRPr="004C7D3D">
              <w:rPr>
                <w:rFonts w:ascii="Arial" w:hAnsi="Arial" w:cs="Arial"/>
                <w:b/>
              </w:rPr>
              <w:t>Overall Purpose of the Job Role</w:t>
            </w:r>
          </w:p>
        </w:tc>
        <w:tc>
          <w:tcPr>
            <w:tcW w:w="6753" w:type="dxa"/>
          </w:tcPr>
          <w:p w14:paraId="5C427624" w14:textId="77777777" w:rsidR="00913CE2" w:rsidRPr="00AC5F2F" w:rsidRDefault="00913CE2" w:rsidP="003A547D">
            <w:pPr>
              <w:pStyle w:val="NoSpacing"/>
              <w:rPr>
                <w:rFonts w:ascii="Arial" w:hAnsi="Arial" w:cs="Arial"/>
                <w:b/>
                <w:highlight w:val="yellow"/>
              </w:rPr>
            </w:pPr>
          </w:p>
          <w:p w14:paraId="75EAB0A9" w14:textId="3014000E" w:rsidR="00F5206A" w:rsidRPr="00F80A0A" w:rsidRDefault="009C12BF" w:rsidP="00913CE2">
            <w:pPr>
              <w:rPr>
                <w:rFonts w:ascii="Arial" w:hAnsi="Arial" w:cs="Arial"/>
              </w:rPr>
            </w:pPr>
            <w:r w:rsidRPr="00F80A0A">
              <w:rPr>
                <w:rFonts w:ascii="Arial" w:hAnsi="Arial" w:cs="Arial"/>
              </w:rPr>
              <w:t xml:space="preserve">To </w:t>
            </w:r>
            <w:r w:rsidR="004A7008" w:rsidRPr="00F80A0A">
              <w:rPr>
                <w:rFonts w:ascii="Arial" w:hAnsi="Arial" w:cs="Arial"/>
              </w:rPr>
              <w:t xml:space="preserve">support Emmaus South </w:t>
            </w:r>
            <w:proofErr w:type="spellStart"/>
            <w:r w:rsidR="004A7008" w:rsidRPr="00F80A0A">
              <w:rPr>
                <w:rFonts w:ascii="Arial" w:hAnsi="Arial" w:cs="Arial"/>
              </w:rPr>
              <w:t>Wales’</w:t>
            </w:r>
            <w:proofErr w:type="spellEnd"/>
            <w:r w:rsidR="004A7008" w:rsidRPr="00F80A0A">
              <w:rPr>
                <w:rFonts w:ascii="Arial" w:hAnsi="Arial" w:cs="Arial"/>
              </w:rPr>
              <w:t xml:space="preserve"> Social Enterprises </w:t>
            </w:r>
            <w:r w:rsidR="005D66D8" w:rsidRPr="00F80A0A">
              <w:rPr>
                <w:rFonts w:ascii="Arial" w:hAnsi="Arial" w:cs="Arial"/>
              </w:rPr>
              <w:t xml:space="preserve">and maximise income </w:t>
            </w:r>
            <w:r w:rsidR="004A7008" w:rsidRPr="00F80A0A">
              <w:rPr>
                <w:rFonts w:ascii="Arial" w:hAnsi="Arial" w:cs="Arial"/>
              </w:rPr>
              <w:t xml:space="preserve">by </w:t>
            </w:r>
            <w:r w:rsidR="006B35FF" w:rsidRPr="00F80A0A">
              <w:rPr>
                <w:rFonts w:ascii="Arial" w:hAnsi="Arial" w:cs="Arial"/>
              </w:rPr>
              <w:t>operat</w:t>
            </w:r>
            <w:r w:rsidR="00581EE5" w:rsidRPr="00F80A0A">
              <w:rPr>
                <w:rFonts w:ascii="Arial" w:hAnsi="Arial" w:cs="Arial"/>
              </w:rPr>
              <w:t>ing</w:t>
            </w:r>
            <w:r w:rsidR="006B35FF" w:rsidRPr="00F80A0A">
              <w:rPr>
                <w:rFonts w:ascii="Arial" w:hAnsi="Arial" w:cs="Arial"/>
              </w:rPr>
              <w:t xml:space="preserve"> and driv</w:t>
            </w:r>
            <w:r w:rsidR="00581EE5" w:rsidRPr="00F80A0A">
              <w:rPr>
                <w:rFonts w:ascii="Arial" w:hAnsi="Arial" w:cs="Arial"/>
              </w:rPr>
              <w:t>ing</w:t>
            </w:r>
            <w:r w:rsidR="006B35FF" w:rsidRPr="00F80A0A">
              <w:rPr>
                <w:rFonts w:ascii="Arial" w:hAnsi="Arial" w:cs="Arial"/>
              </w:rPr>
              <w:t xml:space="preserve"> </w:t>
            </w:r>
            <w:r w:rsidR="002F0869" w:rsidRPr="00F80A0A">
              <w:rPr>
                <w:rFonts w:ascii="Arial" w:hAnsi="Arial" w:cs="Arial"/>
              </w:rPr>
              <w:t>the Emmaus South Wales Land Train</w:t>
            </w:r>
            <w:r w:rsidR="00132D68" w:rsidRPr="00F80A0A">
              <w:rPr>
                <w:rFonts w:ascii="Arial" w:hAnsi="Arial" w:cs="Arial"/>
              </w:rPr>
              <w:t xml:space="preserve"> during the operating season</w:t>
            </w:r>
            <w:r w:rsidR="003106EC" w:rsidRPr="00F80A0A">
              <w:rPr>
                <w:rFonts w:ascii="Arial" w:hAnsi="Arial" w:cs="Arial"/>
              </w:rPr>
              <w:t>, delivering a high level of customer service</w:t>
            </w:r>
            <w:r w:rsidR="00A0503E">
              <w:rPr>
                <w:rFonts w:ascii="Arial" w:hAnsi="Arial" w:cs="Arial"/>
              </w:rPr>
              <w:t>.</w:t>
            </w:r>
          </w:p>
          <w:p w14:paraId="4E3A9CEC" w14:textId="77777777" w:rsidR="00F5206A" w:rsidRPr="00AC5F2F" w:rsidRDefault="00F5206A" w:rsidP="00913CE2">
            <w:pPr>
              <w:rPr>
                <w:rFonts w:ascii="Arial" w:hAnsi="Arial" w:cs="Arial"/>
                <w:highlight w:val="yellow"/>
              </w:rPr>
            </w:pPr>
          </w:p>
          <w:p w14:paraId="31E98E31" w14:textId="77777777" w:rsidR="00913CE2" w:rsidRPr="00AC5F2F" w:rsidRDefault="00913CE2" w:rsidP="005D66D8">
            <w:pPr>
              <w:rPr>
                <w:rFonts w:ascii="Arial" w:hAnsi="Arial" w:cs="Arial"/>
                <w:highlight w:val="yellow"/>
              </w:rPr>
            </w:pPr>
          </w:p>
        </w:tc>
      </w:tr>
      <w:tr w:rsidR="00913CE2" w:rsidRPr="004C7D3D" w14:paraId="32B05BD1" w14:textId="77777777" w:rsidTr="003A547D">
        <w:tc>
          <w:tcPr>
            <w:tcW w:w="2263" w:type="dxa"/>
          </w:tcPr>
          <w:p w14:paraId="7CECDECE" w14:textId="77777777" w:rsidR="00913CE2" w:rsidRPr="004C7D3D" w:rsidRDefault="00913CE2" w:rsidP="003A547D">
            <w:pPr>
              <w:pStyle w:val="NoSpacing"/>
              <w:rPr>
                <w:rFonts w:ascii="Arial" w:hAnsi="Arial" w:cs="Arial"/>
                <w:b/>
              </w:rPr>
            </w:pPr>
          </w:p>
          <w:p w14:paraId="262C7801" w14:textId="77777777" w:rsidR="00913CE2" w:rsidRPr="004C7D3D" w:rsidRDefault="00913CE2" w:rsidP="003A547D">
            <w:pPr>
              <w:pStyle w:val="NoSpacing"/>
              <w:rPr>
                <w:rFonts w:ascii="Arial" w:hAnsi="Arial" w:cs="Arial"/>
                <w:b/>
              </w:rPr>
            </w:pPr>
            <w:r w:rsidRPr="004C7D3D">
              <w:rPr>
                <w:rFonts w:ascii="Arial" w:hAnsi="Arial" w:cs="Arial"/>
                <w:b/>
              </w:rPr>
              <w:t>Key relationships</w:t>
            </w:r>
          </w:p>
        </w:tc>
        <w:tc>
          <w:tcPr>
            <w:tcW w:w="6753" w:type="dxa"/>
          </w:tcPr>
          <w:p w14:paraId="5EC3BD93" w14:textId="4F177988" w:rsidR="001E6D2D" w:rsidRPr="00F80A0A" w:rsidRDefault="003B070A" w:rsidP="003A547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Retail Manager</w:t>
            </w:r>
            <w:r w:rsidR="009C12BF" w:rsidRPr="00F80A0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Porthcawl</w:t>
            </w:r>
            <w:r w:rsidR="00107791" w:rsidRPr="00F80A0A">
              <w:rPr>
                <w:rFonts w:ascii="Arial" w:hAnsi="Arial" w:cs="Arial"/>
              </w:rPr>
              <w:t xml:space="preserve"> Manager</w:t>
            </w:r>
            <w:r w:rsidR="000B5AE6" w:rsidRPr="00F80A0A">
              <w:rPr>
                <w:rFonts w:ascii="Arial" w:hAnsi="Arial" w:cs="Arial"/>
              </w:rPr>
              <w:t>, colleagues and companions.</w:t>
            </w:r>
          </w:p>
          <w:p w14:paraId="4E1264C3" w14:textId="77777777" w:rsidR="004C7D3D" w:rsidRPr="00AC5F2F" w:rsidRDefault="004C7D3D" w:rsidP="00107791">
            <w:pPr>
              <w:pStyle w:val="NoSpacing"/>
              <w:rPr>
                <w:rFonts w:ascii="Arial" w:hAnsi="Arial" w:cs="Arial"/>
                <w:highlight w:val="yellow"/>
              </w:rPr>
            </w:pPr>
          </w:p>
        </w:tc>
      </w:tr>
      <w:tr w:rsidR="003153DE" w:rsidRPr="004C7D3D" w14:paraId="25DB3A16" w14:textId="77777777" w:rsidTr="003A547D">
        <w:tc>
          <w:tcPr>
            <w:tcW w:w="9016" w:type="dxa"/>
            <w:gridSpan w:val="2"/>
          </w:tcPr>
          <w:p w14:paraId="440A13BB" w14:textId="77777777" w:rsidR="003153DE" w:rsidRPr="00F80A0A" w:rsidRDefault="003153DE" w:rsidP="0090089D">
            <w:pPr>
              <w:rPr>
                <w:rFonts w:ascii="Arial" w:hAnsi="Arial" w:cs="Arial"/>
                <w:b/>
              </w:rPr>
            </w:pPr>
            <w:r w:rsidRPr="00F80A0A">
              <w:rPr>
                <w:rFonts w:ascii="Arial" w:hAnsi="Arial" w:cs="Arial"/>
                <w:b/>
              </w:rPr>
              <w:t>The Role:</w:t>
            </w:r>
          </w:p>
          <w:p w14:paraId="42387959" w14:textId="77777777" w:rsidR="003153DE" w:rsidRPr="00F80A0A" w:rsidRDefault="003153DE" w:rsidP="0090089D">
            <w:pPr>
              <w:rPr>
                <w:rFonts w:ascii="Arial" w:hAnsi="Arial" w:cs="Arial"/>
                <w:b/>
              </w:rPr>
            </w:pPr>
          </w:p>
          <w:p w14:paraId="48C146EF" w14:textId="5E8C906C" w:rsidR="005E7336" w:rsidRPr="00F80A0A" w:rsidRDefault="003153DE" w:rsidP="003153DE">
            <w:pPr>
              <w:rPr>
                <w:rFonts w:ascii="Arial" w:hAnsi="Arial" w:cs="Arial"/>
              </w:rPr>
            </w:pPr>
            <w:r w:rsidRPr="00F80A0A">
              <w:rPr>
                <w:rFonts w:ascii="Arial" w:hAnsi="Arial" w:cs="Arial"/>
              </w:rPr>
              <w:t xml:space="preserve">This is an excellent opportunity for </w:t>
            </w:r>
            <w:r w:rsidR="0032104A" w:rsidRPr="00F80A0A">
              <w:rPr>
                <w:rFonts w:ascii="Arial" w:hAnsi="Arial" w:cs="Arial"/>
              </w:rPr>
              <w:t xml:space="preserve">an individual who </w:t>
            </w:r>
            <w:r w:rsidR="009C12BF" w:rsidRPr="00F80A0A">
              <w:rPr>
                <w:rFonts w:ascii="Arial" w:hAnsi="Arial" w:cs="Arial"/>
              </w:rPr>
              <w:t xml:space="preserve">enjoys driving and customer interaction. Reporting to the </w:t>
            </w:r>
            <w:r w:rsidR="002F5DF5" w:rsidRPr="00F80A0A">
              <w:rPr>
                <w:rFonts w:ascii="Arial" w:hAnsi="Arial" w:cs="Arial"/>
              </w:rPr>
              <w:t>Head of Retail</w:t>
            </w:r>
            <w:r w:rsidR="009C12BF" w:rsidRPr="00F80A0A">
              <w:rPr>
                <w:rFonts w:ascii="Arial" w:hAnsi="Arial" w:cs="Arial"/>
              </w:rPr>
              <w:t xml:space="preserve"> you will provide an essential service on behalf of Emmaus South </w:t>
            </w:r>
            <w:proofErr w:type="spellStart"/>
            <w:r w:rsidR="009C12BF" w:rsidRPr="00F80A0A">
              <w:rPr>
                <w:rFonts w:ascii="Arial" w:hAnsi="Arial" w:cs="Arial"/>
              </w:rPr>
              <w:t>Wales</w:t>
            </w:r>
            <w:r w:rsidR="001D5F07" w:rsidRPr="00F80A0A">
              <w:rPr>
                <w:rFonts w:ascii="Arial" w:hAnsi="Arial" w:cs="Arial"/>
              </w:rPr>
              <w:t>’</w:t>
            </w:r>
            <w:proofErr w:type="spellEnd"/>
            <w:r w:rsidR="001D5F07" w:rsidRPr="00F80A0A">
              <w:rPr>
                <w:rFonts w:ascii="Arial" w:hAnsi="Arial" w:cs="Arial"/>
              </w:rPr>
              <w:t xml:space="preserve"> Social Enterprise</w:t>
            </w:r>
            <w:r w:rsidR="005E7336" w:rsidRPr="00F80A0A">
              <w:rPr>
                <w:rFonts w:ascii="Arial" w:hAnsi="Arial" w:cs="Arial"/>
              </w:rPr>
              <w:t xml:space="preserve"> ensuring the success of our land train visitor attraction</w:t>
            </w:r>
            <w:r w:rsidR="002A7939">
              <w:rPr>
                <w:rFonts w:ascii="Arial" w:hAnsi="Arial" w:cs="Arial"/>
              </w:rPr>
              <w:t>.</w:t>
            </w:r>
          </w:p>
          <w:p w14:paraId="3E83EEAE" w14:textId="77777777" w:rsidR="005E7336" w:rsidRPr="00F80A0A" w:rsidRDefault="005E7336" w:rsidP="003153DE">
            <w:pPr>
              <w:rPr>
                <w:rFonts w:ascii="Arial" w:hAnsi="Arial" w:cs="Arial"/>
              </w:rPr>
            </w:pPr>
          </w:p>
          <w:p w14:paraId="24990F42" w14:textId="6D5E8DC7" w:rsidR="003153DE" w:rsidRPr="00F80A0A" w:rsidRDefault="00F80A0A" w:rsidP="003153DE">
            <w:pPr>
              <w:rPr>
                <w:rFonts w:ascii="Arial" w:hAnsi="Arial" w:cs="Arial"/>
              </w:rPr>
            </w:pPr>
            <w:r w:rsidRPr="00F80A0A">
              <w:rPr>
                <w:rFonts w:ascii="Arial" w:hAnsi="Arial" w:cs="Arial"/>
              </w:rPr>
              <w:t xml:space="preserve">Our Social Enterprises operate 7 days per week, and regular weekend working is required. </w:t>
            </w:r>
          </w:p>
          <w:p w14:paraId="66249E56" w14:textId="6B875799" w:rsidR="003153DE" w:rsidRPr="00AC5F2F" w:rsidRDefault="003153DE" w:rsidP="0090089D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913CE2" w:rsidRPr="004C7D3D" w14:paraId="0B4B8B1A" w14:textId="77777777" w:rsidTr="003A547D">
        <w:tc>
          <w:tcPr>
            <w:tcW w:w="9016" w:type="dxa"/>
            <w:gridSpan w:val="2"/>
          </w:tcPr>
          <w:p w14:paraId="74FF2CA1" w14:textId="3B308CA8" w:rsidR="0090089D" w:rsidRDefault="002403EF" w:rsidP="009008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Responsibilities</w:t>
            </w:r>
            <w:r w:rsidR="0090089D" w:rsidRPr="0090089D">
              <w:rPr>
                <w:rFonts w:ascii="Arial" w:hAnsi="Arial" w:cs="Arial"/>
                <w:b/>
              </w:rPr>
              <w:t>:</w:t>
            </w:r>
          </w:p>
          <w:p w14:paraId="21BA4CC5" w14:textId="02F443E1" w:rsidR="00DB14B2" w:rsidRDefault="00DB14B2" w:rsidP="009008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Land Train Service</w:t>
            </w:r>
          </w:p>
          <w:p w14:paraId="14D5D26F" w14:textId="77777777" w:rsidR="0090089D" w:rsidRPr="0090089D" w:rsidRDefault="0090089D" w:rsidP="0090089D">
            <w:pPr>
              <w:rPr>
                <w:rFonts w:ascii="Arial" w:hAnsi="Arial" w:cs="Arial"/>
                <w:b/>
              </w:rPr>
            </w:pPr>
          </w:p>
          <w:p w14:paraId="6192F43A" w14:textId="791ACFE3" w:rsidR="002403EF" w:rsidRPr="00005492" w:rsidRDefault="002403EF" w:rsidP="00005492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 w:rsidRPr="00005492">
              <w:rPr>
                <w:rFonts w:cs="Arial"/>
              </w:rPr>
              <w:t>To provide a</w:t>
            </w:r>
            <w:r w:rsidR="009E4137" w:rsidRPr="00005492">
              <w:rPr>
                <w:rFonts w:cs="Arial"/>
              </w:rPr>
              <w:t xml:space="preserve"> safe, high quality, and</w:t>
            </w:r>
            <w:r w:rsidRPr="00005492">
              <w:rPr>
                <w:rFonts w:cs="Arial"/>
              </w:rPr>
              <w:t xml:space="preserve"> efficient</w:t>
            </w:r>
            <w:r w:rsidR="009E4137" w:rsidRPr="00005492">
              <w:rPr>
                <w:rFonts w:cs="Arial"/>
              </w:rPr>
              <w:t xml:space="preserve"> </w:t>
            </w:r>
            <w:r w:rsidR="0061730C" w:rsidRPr="00005492">
              <w:rPr>
                <w:rFonts w:cs="Arial"/>
              </w:rPr>
              <w:t>l</w:t>
            </w:r>
            <w:r w:rsidR="009E4137" w:rsidRPr="00005492">
              <w:rPr>
                <w:rFonts w:cs="Arial"/>
              </w:rPr>
              <w:t xml:space="preserve">and </w:t>
            </w:r>
            <w:r w:rsidR="0061730C" w:rsidRPr="00005492">
              <w:rPr>
                <w:rFonts w:cs="Arial"/>
              </w:rPr>
              <w:t>t</w:t>
            </w:r>
            <w:r w:rsidR="009E4137" w:rsidRPr="00005492">
              <w:rPr>
                <w:rFonts w:cs="Arial"/>
              </w:rPr>
              <w:t xml:space="preserve">rain service by driving the </w:t>
            </w:r>
            <w:r w:rsidR="0061730C" w:rsidRPr="00005492">
              <w:rPr>
                <w:rFonts w:cs="Arial"/>
              </w:rPr>
              <w:t>l</w:t>
            </w:r>
            <w:r w:rsidR="009E4137" w:rsidRPr="00005492">
              <w:rPr>
                <w:rFonts w:cs="Arial"/>
              </w:rPr>
              <w:t xml:space="preserve">and </w:t>
            </w:r>
            <w:r w:rsidR="0061730C" w:rsidRPr="00005492">
              <w:rPr>
                <w:rFonts w:cs="Arial"/>
              </w:rPr>
              <w:t>t</w:t>
            </w:r>
            <w:r w:rsidR="009E4137" w:rsidRPr="00005492">
              <w:rPr>
                <w:rFonts w:cs="Arial"/>
              </w:rPr>
              <w:t xml:space="preserve">rain </w:t>
            </w:r>
            <w:r w:rsidR="0061730C" w:rsidRPr="00005492">
              <w:rPr>
                <w:rFonts w:cs="Arial"/>
              </w:rPr>
              <w:t xml:space="preserve">in compliance with policies and procedures. </w:t>
            </w:r>
          </w:p>
          <w:p w14:paraId="3C2C640B" w14:textId="419377BE" w:rsidR="00981C84" w:rsidRPr="00981C84" w:rsidRDefault="00E95E5C" w:rsidP="0090089D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t>To e</w:t>
            </w:r>
            <w:r w:rsidR="00981C84">
              <w:t>n</w:t>
            </w:r>
            <w:r>
              <w:t xml:space="preserve">sure that the land train </w:t>
            </w:r>
            <w:r w:rsidR="0003465F">
              <w:t xml:space="preserve">is operated safely and in line with </w:t>
            </w:r>
            <w:r w:rsidR="00077E38">
              <w:t xml:space="preserve">the restrictions and conditions of operation. </w:t>
            </w:r>
          </w:p>
          <w:p w14:paraId="151E4D93" w14:textId="77777777" w:rsidR="0066455D" w:rsidRPr="0066455D" w:rsidRDefault="0066455D" w:rsidP="0090089D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t xml:space="preserve">To ensure that the land train operates on schedule in line with the published timetable. </w:t>
            </w:r>
          </w:p>
          <w:p w14:paraId="7EC487FB" w14:textId="2D4A10A5" w:rsidR="00BB7DC5" w:rsidRPr="00BB7DC5" w:rsidRDefault="001549E5" w:rsidP="0090089D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t>To ensure a high level of customer service and satisfaction</w:t>
            </w:r>
            <w:r w:rsidR="00BB7DC5">
              <w:t xml:space="preserve"> at all times</w:t>
            </w:r>
            <w:r w:rsidR="00717528">
              <w:t xml:space="preserve">, and </w:t>
            </w:r>
            <w:r w:rsidR="00AF70BD">
              <w:t>assist with general enquiries where possible.</w:t>
            </w:r>
          </w:p>
          <w:p w14:paraId="26724CEE" w14:textId="20E8585F" w:rsidR="00B25648" w:rsidRPr="0031271E" w:rsidRDefault="0043555F" w:rsidP="0090089D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t>To supervise the general conduct of passengers</w:t>
            </w:r>
            <w:r w:rsidR="00B25648">
              <w:t xml:space="preserve">, and ensure compliance with safety measures, including </w:t>
            </w:r>
            <w:r w:rsidR="00660C29">
              <w:t xml:space="preserve">coronavirus measures. </w:t>
            </w:r>
          </w:p>
          <w:p w14:paraId="71D21EDE" w14:textId="78230800" w:rsidR="0031271E" w:rsidRPr="00B25648" w:rsidRDefault="0031271E" w:rsidP="0090089D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t>To keep all land trains clean and tidy (internal and external)</w:t>
            </w:r>
          </w:p>
          <w:p w14:paraId="63A63252" w14:textId="7D36E80E" w:rsidR="00581AAE" w:rsidRPr="00581AAE" w:rsidRDefault="004E4BE6" w:rsidP="0090089D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t>To ensure that the storage yard is kept clean and tidy</w:t>
            </w:r>
            <w:r w:rsidR="00ED7C90">
              <w:t xml:space="preserve"> at all times. </w:t>
            </w:r>
          </w:p>
          <w:p w14:paraId="6F808CE5" w14:textId="5EE1D2FA" w:rsidR="00581AAE" w:rsidRPr="00581AAE" w:rsidRDefault="00ED7C90" w:rsidP="0090089D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t xml:space="preserve">To carry out daily and weekly maintenance and safety checks. </w:t>
            </w:r>
          </w:p>
          <w:p w14:paraId="67C1D744" w14:textId="7C9B1F00" w:rsidR="00581AAE" w:rsidRPr="00581AAE" w:rsidRDefault="00581AAE" w:rsidP="0090089D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t>Report any maintenance</w:t>
            </w:r>
            <w:r w:rsidR="008F6723">
              <w:t xml:space="preserve"> issues</w:t>
            </w:r>
            <w:r>
              <w:t xml:space="preserve"> </w:t>
            </w:r>
            <w:r w:rsidR="008F6723">
              <w:t>and/or</w:t>
            </w:r>
            <w:r>
              <w:t xml:space="preserve"> health and safety hazards </w:t>
            </w:r>
          </w:p>
          <w:p w14:paraId="592921FD" w14:textId="599B924A" w:rsidR="00581AAE" w:rsidRPr="00F97AA5" w:rsidRDefault="00581AAE" w:rsidP="008F672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t xml:space="preserve">Follow all health and safety procedures, instructions and training </w:t>
            </w:r>
          </w:p>
          <w:p w14:paraId="219D7C03" w14:textId="53569CB2" w:rsidR="00F97AA5" w:rsidRPr="00B54BF5" w:rsidRDefault="00F97AA5" w:rsidP="008F6723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lastRenderedPageBreak/>
              <w:t xml:space="preserve">Day to day supervision </w:t>
            </w:r>
            <w:r w:rsidR="00844BCD">
              <w:t xml:space="preserve">and support </w:t>
            </w:r>
            <w:r>
              <w:t xml:space="preserve">of </w:t>
            </w:r>
            <w:r w:rsidR="00844BCD">
              <w:t>companions and volunteers assigned to the land train service</w:t>
            </w:r>
          </w:p>
          <w:p w14:paraId="41A20701" w14:textId="49E210E6" w:rsidR="00B54BF5" w:rsidRPr="00B54BF5" w:rsidRDefault="00B54BF5" w:rsidP="00B54BF5">
            <w:pPr>
              <w:pStyle w:val="ListParagraph"/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To keep accurate records of mileage, safety checks and other logistics paperwork as required</w:t>
            </w:r>
          </w:p>
          <w:p w14:paraId="5AF3A2F4" w14:textId="77777777" w:rsidR="006E6DAF" w:rsidRDefault="006E6DAF" w:rsidP="006E6DAF">
            <w:pPr>
              <w:ind w:left="360"/>
              <w:rPr>
                <w:rFonts w:cs="Arial"/>
              </w:rPr>
            </w:pPr>
          </w:p>
          <w:p w14:paraId="0ED48DAB" w14:textId="77777777" w:rsidR="00913CE2" w:rsidRPr="004C7D3D" w:rsidRDefault="00913CE2" w:rsidP="002A7939">
            <w:pPr>
              <w:rPr>
                <w:rFonts w:ascii="Arial" w:hAnsi="Arial" w:cs="Arial"/>
              </w:rPr>
            </w:pPr>
          </w:p>
        </w:tc>
      </w:tr>
    </w:tbl>
    <w:p w14:paraId="6C241DD7" w14:textId="77777777" w:rsidR="00913CE2" w:rsidRPr="004C7D3D" w:rsidRDefault="00913CE2" w:rsidP="00842C28">
      <w:pPr>
        <w:pStyle w:val="Heading1"/>
        <w:rPr>
          <w:rFonts w:cs="Arial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  <w:gridCol w:w="4502"/>
      </w:tblGrid>
      <w:tr w:rsidR="00913CE2" w:rsidRPr="004C7D3D" w14:paraId="71A5B319" w14:textId="77777777" w:rsidTr="00433CF8">
        <w:trPr>
          <w:trHeight w:val="490"/>
        </w:trPr>
        <w:tc>
          <w:tcPr>
            <w:tcW w:w="9021" w:type="dxa"/>
            <w:gridSpan w:val="2"/>
            <w:vAlign w:val="center"/>
          </w:tcPr>
          <w:p w14:paraId="60A33E9B" w14:textId="77777777" w:rsidR="00913CE2" w:rsidRPr="004C7D3D" w:rsidRDefault="00913CE2" w:rsidP="003A547D">
            <w:pPr>
              <w:ind w:left="72"/>
              <w:jc w:val="center"/>
              <w:rPr>
                <w:rFonts w:ascii="Arial" w:hAnsi="Arial" w:cs="Arial"/>
              </w:rPr>
            </w:pPr>
            <w:r w:rsidRPr="004C7D3D">
              <w:rPr>
                <w:rFonts w:ascii="Arial" w:eastAsia="Times New Roman" w:hAnsi="Arial" w:cs="Arial"/>
                <w:i/>
                <w:iCs/>
                <w:lang w:eastAsia="en-GB"/>
              </w:rPr>
              <w:br w:type="page"/>
            </w:r>
            <w:r w:rsidRPr="004C7D3D">
              <w:rPr>
                <w:rFonts w:ascii="Arial" w:hAnsi="Arial" w:cs="Arial"/>
                <w:b/>
              </w:rPr>
              <w:t>Person Specification</w:t>
            </w:r>
          </w:p>
        </w:tc>
      </w:tr>
      <w:tr w:rsidR="00913CE2" w:rsidRPr="004C7D3D" w14:paraId="0E7021D0" w14:textId="77777777" w:rsidTr="00433CF8">
        <w:tc>
          <w:tcPr>
            <w:tcW w:w="45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D4AA68" w14:textId="77777777" w:rsidR="00913CE2" w:rsidRPr="004C7D3D" w:rsidRDefault="00913CE2" w:rsidP="003A547D">
            <w:pPr>
              <w:jc w:val="center"/>
              <w:rPr>
                <w:rFonts w:ascii="Arial" w:hAnsi="Arial" w:cs="Arial"/>
                <w:b/>
              </w:rPr>
            </w:pPr>
            <w:r w:rsidRPr="004C7D3D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5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9A6061" w14:textId="77777777" w:rsidR="00913CE2" w:rsidRPr="004C7D3D" w:rsidRDefault="00913CE2" w:rsidP="003A547D">
            <w:pPr>
              <w:jc w:val="center"/>
              <w:rPr>
                <w:rFonts w:ascii="Arial" w:hAnsi="Arial" w:cs="Arial"/>
                <w:b/>
              </w:rPr>
            </w:pPr>
            <w:r w:rsidRPr="004C7D3D">
              <w:rPr>
                <w:rFonts w:ascii="Arial" w:hAnsi="Arial" w:cs="Arial"/>
                <w:b/>
              </w:rPr>
              <w:t>Desirable</w:t>
            </w:r>
          </w:p>
        </w:tc>
      </w:tr>
      <w:tr w:rsidR="00913CE2" w:rsidRPr="004C7D3D" w14:paraId="7E038188" w14:textId="77777777" w:rsidTr="00433CF8">
        <w:tc>
          <w:tcPr>
            <w:tcW w:w="4519" w:type="dxa"/>
          </w:tcPr>
          <w:p w14:paraId="168C3A7B" w14:textId="503AFD9E" w:rsidR="005638B3" w:rsidRDefault="005638B3" w:rsidP="00AB20C2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hol</w:t>
            </w:r>
            <w:r w:rsidR="00F351BC">
              <w:rPr>
                <w:rFonts w:ascii="Arial" w:hAnsi="Arial" w:cs="Arial"/>
              </w:rPr>
              <w:t>d a valid Category D</w:t>
            </w:r>
            <w:r w:rsidR="00AB20C2">
              <w:rPr>
                <w:rFonts w:ascii="Arial" w:hAnsi="Arial" w:cs="Arial"/>
              </w:rPr>
              <w:t xml:space="preserve"> Driving Licence and to enjoy driving.</w:t>
            </w:r>
          </w:p>
          <w:p w14:paraId="48309074" w14:textId="77777777" w:rsidR="00AB20C2" w:rsidRPr="00AB20C2" w:rsidRDefault="00AB20C2" w:rsidP="00771498">
            <w:pPr>
              <w:spacing w:after="0" w:line="240" w:lineRule="auto"/>
              <w:rPr>
                <w:rFonts w:ascii="Arial" w:hAnsi="Arial" w:cs="Arial"/>
              </w:rPr>
            </w:pPr>
          </w:p>
          <w:p w14:paraId="450CBD2C" w14:textId="033F1D3E" w:rsidR="0090089D" w:rsidRDefault="001D5F07" w:rsidP="0090089D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3A14BD">
              <w:rPr>
                <w:rFonts w:ascii="Arial" w:hAnsi="Arial" w:cs="Arial"/>
              </w:rPr>
              <w:t>positive</w:t>
            </w:r>
            <w:r>
              <w:rPr>
                <w:rFonts w:ascii="Arial" w:hAnsi="Arial" w:cs="Arial"/>
              </w:rPr>
              <w:t xml:space="preserve"> can-do attitude</w:t>
            </w:r>
            <w:r w:rsidR="00E40553">
              <w:rPr>
                <w:rFonts w:ascii="Arial" w:hAnsi="Arial" w:cs="Arial"/>
              </w:rPr>
              <w:t>.</w:t>
            </w:r>
          </w:p>
          <w:p w14:paraId="09E9AC33" w14:textId="77777777" w:rsidR="003153DE" w:rsidRPr="0090089D" w:rsidRDefault="003153DE" w:rsidP="00BC5068">
            <w:pPr>
              <w:spacing w:after="0" w:line="240" w:lineRule="auto"/>
              <w:rPr>
                <w:rFonts w:ascii="Arial" w:hAnsi="Arial" w:cs="Arial"/>
              </w:rPr>
            </w:pPr>
          </w:p>
          <w:p w14:paraId="14C59D3B" w14:textId="2A409C55" w:rsidR="00BC5068" w:rsidRDefault="00BC5068" w:rsidP="0090089D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experience of working with the public.</w:t>
            </w:r>
          </w:p>
          <w:p w14:paraId="7B25C819" w14:textId="77777777" w:rsidR="00BC5068" w:rsidRDefault="00BC5068" w:rsidP="00DE4E1F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4FDEA729" w14:textId="45A6D0AB" w:rsidR="0090089D" w:rsidRDefault="007D79E5" w:rsidP="0090089D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interpersonal skills, including the ability to maintain appropriate professional boundaries</w:t>
            </w:r>
            <w:r w:rsidR="003343B6">
              <w:rPr>
                <w:rFonts w:ascii="Arial" w:hAnsi="Arial" w:cs="Arial"/>
              </w:rPr>
              <w:t>.</w:t>
            </w:r>
          </w:p>
          <w:p w14:paraId="3CF4C929" w14:textId="77777777" w:rsidR="006B361E" w:rsidRDefault="006B361E" w:rsidP="006B361E">
            <w:pPr>
              <w:pStyle w:val="ListParagraph"/>
              <w:rPr>
                <w:rFonts w:cs="Arial"/>
              </w:rPr>
            </w:pPr>
          </w:p>
          <w:p w14:paraId="296E898A" w14:textId="275197B6" w:rsidR="006B361E" w:rsidRDefault="006B361E" w:rsidP="0090089D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effectively within a team</w:t>
            </w:r>
            <w:r w:rsidR="00E40553">
              <w:rPr>
                <w:rFonts w:ascii="Arial" w:hAnsi="Arial" w:cs="Arial"/>
              </w:rPr>
              <w:t>.</w:t>
            </w:r>
          </w:p>
          <w:p w14:paraId="427B1930" w14:textId="77777777" w:rsidR="003153DE" w:rsidRPr="0090089D" w:rsidRDefault="003153DE" w:rsidP="003343B6">
            <w:pPr>
              <w:spacing w:after="0" w:line="240" w:lineRule="auto"/>
              <w:rPr>
                <w:rFonts w:ascii="Arial" w:hAnsi="Arial" w:cs="Arial"/>
              </w:rPr>
            </w:pPr>
          </w:p>
          <w:p w14:paraId="49F78EB9" w14:textId="1EF19293" w:rsidR="00EA5F8F" w:rsidRPr="0090089D" w:rsidRDefault="00EA5F8F" w:rsidP="0090089D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work flexibly</w:t>
            </w:r>
            <w:r w:rsidR="004E61E7">
              <w:rPr>
                <w:rFonts w:ascii="Arial" w:hAnsi="Arial" w:cs="Arial"/>
              </w:rPr>
              <w:t>, including regular weekends,</w:t>
            </w:r>
            <w:r>
              <w:rPr>
                <w:rFonts w:ascii="Arial" w:hAnsi="Arial" w:cs="Arial"/>
              </w:rPr>
              <w:t xml:space="preserve"> and undertake any reasonable tasks as required by management.</w:t>
            </w:r>
          </w:p>
          <w:p w14:paraId="5D6E683B" w14:textId="593C5482" w:rsidR="00913CE2" w:rsidRPr="004C7D3D" w:rsidRDefault="00913CE2" w:rsidP="00B13D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02" w:type="dxa"/>
          </w:tcPr>
          <w:p w14:paraId="16335C02" w14:textId="56CC0501" w:rsidR="00CE040A" w:rsidRPr="001D5F07" w:rsidRDefault="0090089D" w:rsidP="001D5F07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0089D">
              <w:rPr>
                <w:rFonts w:ascii="Arial" w:hAnsi="Arial" w:cs="Arial"/>
              </w:rPr>
              <w:t>Have worked or have a strong interest in working in a social enterprise or charity.</w:t>
            </w:r>
          </w:p>
          <w:p w14:paraId="4C6EFEFB" w14:textId="77777777" w:rsidR="00913CE2" w:rsidRPr="004C7D3D" w:rsidRDefault="00913CE2" w:rsidP="004C7D3D">
            <w:pPr>
              <w:spacing w:after="0" w:line="240" w:lineRule="auto"/>
              <w:rPr>
                <w:rFonts w:ascii="Arial" w:hAnsi="Arial" w:cs="Arial"/>
              </w:rPr>
            </w:pPr>
          </w:p>
          <w:p w14:paraId="643C728D" w14:textId="4DE29FB2" w:rsidR="00913CE2" w:rsidRPr="004C7D3D" w:rsidRDefault="00913CE2" w:rsidP="00F272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78D3757" w14:textId="77777777" w:rsidR="00333B74" w:rsidRDefault="00333B74" w:rsidP="00842C28">
      <w:pPr>
        <w:spacing w:line="240" w:lineRule="auto"/>
        <w:rPr>
          <w:rFonts w:ascii="Arial" w:hAnsi="Arial" w:cs="Arial"/>
        </w:rPr>
      </w:pPr>
    </w:p>
    <w:p w14:paraId="2C1358B2" w14:textId="77777777" w:rsidR="00B8475A" w:rsidRPr="00B8475A" w:rsidRDefault="00B8475A" w:rsidP="00B8475A">
      <w:pPr>
        <w:rPr>
          <w:rFonts w:ascii="Arial" w:hAnsi="Arial" w:cs="Arial"/>
        </w:rPr>
      </w:pPr>
    </w:p>
    <w:p w14:paraId="5C85E637" w14:textId="77777777" w:rsidR="00B8475A" w:rsidRPr="00B8475A" w:rsidRDefault="00B8475A" w:rsidP="00B8475A">
      <w:pPr>
        <w:rPr>
          <w:rFonts w:ascii="Arial" w:hAnsi="Arial" w:cs="Arial"/>
        </w:rPr>
      </w:pPr>
    </w:p>
    <w:p w14:paraId="2C99C1B0" w14:textId="77777777" w:rsidR="00B8475A" w:rsidRPr="00B8475A" w:rsidRDefault="00B8475A" w:rsidP="00B8475A">
      <w:pPr>
        <w:rPr>
          <w:rFonts w:ascii="Arial" w:hAnsi="Arial" w:cs="Arial"/>
        </w:rPr>
      </w:pPr>
    </w:p>
    <w:p w14:paraId="4FA33E28" w14:textId="77777777" w:rsidR="00B8475A" w:rsidRPr="00B8475A" w:rsidRDefault="00B8475A" w:rsidP="00B8475A">
      <w:pPr>
        <w:rPr>
          <w:rFonts w:ascii="Arial" w:hAnsi="Arial" w:cs="Arial"/>
        </w:rPr>
      </w:pPr>
    </w:p>
    <w:p w14:paraId="0D4B194A" w14:textId="77777777" w:rsidR="00B8475A" w:rsidRPr="00B8475A" w:rsidRDefault="00B8475A" w:rsidP="00B8475A">
      <w:pPr>
        <w:rPr>
          <w:rFonts w:ascii="Arial" w:hAnsi="Arial" w:cs="Arial"/>
        </w:rPr>
      </w:pPr>
    </w:p>
    <w:p w14:paraId="011B75A3" w14:textId="77777777" w:rsidR="00B8475A" w:rsidRPr="00B8475A" w:rsidRDefault="00B8475A" w:rsidP="00B8475A">
      <w:pPr>
        <w:rPr>
          <w:rFonts w:ascii="Arial" w:hAnsi="Arial" w:cs="Arial"/>
        </w:rPr>
      </w:pPr>
    </w:p>
    <w:p w14:paraId="66AD737E" w14:textId="77777777" w:rsidR="00B8475A" w:rsidRPr="00B8475A" w:rsidRDefault="00B8475A" w:rsidP="00B8475A">
      <w:pPr>
        <w:rPr>
          <w:rFonts w:ascii="Arial" w:hAnsi="Arial" w:cs="Arial"/>
        </w:rPr>
      </w:pPr>
    </w:p>
    <w:p w14:paraId="2830F864" w14:textId="77777777" w:rsidR="00B8475A" w:rsidRPr="00B8475A" w:rsidRDefault="00B8475A" w:rsidP="00B8475A">
      <w:pPr>
        <w:rPr>
          <w:rFonts w:ascii="Arial" w:hAnsi="Arial" w:cs="Arial"/>
        </w:rPr>
      </w:pPr>
    </w:p>
    <w:p w14:paraId="52E94004" w14:textId="77777777" w:rsidR="00B8475A" w:rsidRPr="00B8475A" w:rsidRDefault="00B8475A" w:rsidP="00B8475A">
      <w:pPr>
        <w:rPr>
          <w:rFonts w:ascii="Arial" w:hAnsi="Arial" w:cs="Arial"/>
        </w:rPr>
      </w:pPr>
    </w:p>
    <w:p w14:paraId="7EC2EFA2" w14:textId="77777777" w:rsidR="00B8475A" w:rsidRPr="00B8475A" w:rsidRDefault="00B8475A" w:rsidP="00B8475A">
      <w:pPr>
        <w:rPr>
          <w:rFonts w:ascii="Arial" w:hAnsi="Arial" w:cs="Arial"/>
        </w:rPr>
      </w:pPr>
    </w:p>
    <w:sectPr w:rsidR="00B8475A" w:rsidRPr="00B8475A" w:rsidSect="004C7D3D">
      <w:headerReference w:type="default" r:id="rId12"/>
      <w:footerReference w:type="default" r:id="rId13"/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F8E77" w14:textId="77777777" w:rsidR="00E62A3F" w:rsidRDefault="00E62A3F" w:rsidP="007167CA">
      <w:pPr>
        <w:spacing w:after="0" w:line="240" w:lineRule="auto"/>
      </w:pPr>
      <w:r>
        <w:separator/>
      </w:r>
    </w:p>
  </w:endnote>
  <w:endnote w:type="continuationSeparator" w:id="0">
    <w:p w14:paraId="58345A2E" w14:textId="77777777" w:rsidR="00E62A3F" w:rsidRDefault="00E62A3F" w:rsidP="0071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4437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9FEA4B" w14:textId="53A0DD62" w:rsidR="003A547D" w:rsidRDefault="003A54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9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3E420" w14:textId="77777777" w:rsidR="00E62A3F" w:rsidRDefault="00E62A3F" w:rsidP="007167CA">
      <w:pPr>
        <w:spacing w:after="0" w:line="240" w:lineRule="auto"/>
      </w:pPr>
      <w:r>
        <w:separator/>
      </w:r>
    </w:p>
  </w:footnote>
  <w:footnote w:type="continuationSeparator" w:id="0">
    <w:p w14:paraId="29DE187D" w14:textId="77777777" w:rsidR="00E62A3F" w:rsidRDefault="00E62A3F" w:rsidP="0071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4C0C" w14:textId="24218FA3" w:rsidR="003A547D" w:rsidRDefault="003A547D">
    <w:pPr>
      <w:pStyle w:val="Header"/>
    </w:pPr>
  </w:p>
  <w:p w14:paraId="6C77A6DF" w14:textId="77777777" w:rsidR="003A547D" w:rsidRDefault="003A54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1EE6"/>
    <w:multiLevelType w:val="multilevel"/>
    <w:tmpl w:val="92EE1A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40559"/>
    <w:multiLevelType w:val="hybridMultilevel"/>
    <w:tmpl w:val="C3C4B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333DC2"/>
    <w:multiLevelType w:val="multilevel"/>
    <w:tmpl w:val="123A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85D72"/>
    <w:multiLevelType w:val="hybridMultilevel"/>
    <w:tmpl w:val="4106F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92969"/>
    <w:multiLevelType w:val="hybridMultilevel"/>
    <w:tmpl w:val="E20A1822"/>
    <w:lvl w:ilvl="0" w:tplc="11787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239E"/>
    <w:multiLevelType w:val="hybridMultilevel"/>
    <w:tmpl w:val="5A8C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45BF4"/>
    <w:multiLevelType w:val="multilevel"/>
    <w:tmpl w:val="F9049E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A343F41"/>
    <w:multiLevelType w:val="hybridMultilevel"/>
    <w:tmpl w:val="DA081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21A54"/>
    <w:multiLevelType w:val="hybridMultilevel"/>
    <w:tmpl w:val="5B624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CB1FF1"/>
    <w:multiLevelType w:val="hybridMultilevel"/>
    <w:tmpl w:val="4C249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D628D"/>
    <w:multiLevelType w:val="hybridMultilevel"/>
    <w:tmpl w:val="1D78E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F555F"/>
    <w:multiLevelType w:val="hybridMultilevel"/>
    <w:tmpl w:val="BBAEA386"/>
    <w:lvl w:ilvl="0" w:tplc="11787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C4256"/>
    <w:multiLevelType w:val="hybridMultilevel"/>
    <w:tmpl w:val="F6B2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10469"/>
    <w:multiLevelType w:val="hybridMultilevel"/>
    <w:tmpl w:val="D92E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6F2013B"/>
    <w:multiLevelType w:val="hybridMultilevel"/>
    <w:tmpl w:val="E054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E0CD4"/>
    <w:multiLevelType w:val="multilevel"/>
    <w:tmpl w:val="A59A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A211C0"/>
    <w:multiLevelType w:val="hybridMultilevel"/>
    <w:tmpl w:val="C456C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78068639">
    <w:abstractNumId w:val="2"/>
  </w:num>
  <w:num w:numId="2" w16cid:durableId="1117605026">
    <w:abstractNumId w:val="15"/>
  </w:num>
  <w:num w:numId="3" w16cid:durableId="306982752">
    <w:abstractNumId w:val="14"/>
  </w:num>
  <w:num w:numId="4" w16cid:durableId="987587942">
    <w:abstractNumId w:val="16"/>
  </w:num>
  <w:num w:numId="5" w16cid:durableId="1842428261">
    <w:abstractNumId w:val="8"/>
  </w:num>
  <w:num w:numId="6" w16cid:durableId="1350444962">
    <w:abstractNumId w:val="1"/>
  </w:num>
  <w:num w:numId="7" w16cid:durableId="2092845716">
    <w:abstractNumId w:val="13"/>
  </w:num>
  <w:num w:numId="8" w16cid:durableId="1086422763">
    <w:abstractNumId w:val="9"/>
  </w:num>
  <w:num w:numId="9" w16cid:durableId="1563708667">
    <w:abstractNumId w:val="0"/>
  </w:num>
  <w:num w:numId="10" w16cid:durableId="309794029">
    <w:abstractNumId w:val="10"/>
  </w:num>
  <w:num w:numId="11" w16cid:durableId="324012275">
    <w:abstractNumId w:val="7"/>
  </w:num>
  <w:num w:numId="12" w16cid:durableId="2029864311">
    <w:abstractNumId w:val="3"/>
  </w:num>
  <w:num w:numId="13" w16cid:durableId="2122652304">
    <w:abstractNumId w:val="6"/>
  </w:num>
  <w:num w:numId="14" w16cid:durableId="1504586374">
    <w:abstractNumId w:val="4"/>
  </w:num>
  <w:num w:numId="15" w16cid:durableId="1443694804">
    <w:abstractNumId w:val="11"/>
  </w:num>
  <w:num w:numId="16" w16cid:durableId="1718702033">
    <w:abstractNumId w:val="5"/>
  </w:num>
  <w:num w:numId="17" w16cid:durableId="4022652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765"/>
    <w:rsid w:val="00005199"/>
    <w:rsid w:val="00005492"/>
    <w:rsid w:val="000058F9"/>
    <w:rsid w:val="0003465F"/>
    <w:rsid w:val="000453FD"/>
    <w:rsid w:val="00050ADF"/>
    <w:rsid w:val="000525E3"/>
    <w:rsid w:val="00055703"/>
    <w:rsid w:val="000579B2"/>
    <w:rsid w:val="00077E38"/>
    <w:rsid w:val="00095825"/>
    <w:rsid w:val="000A09E8"/>
    <w:rsid w:val="000B5AE6"/>
    <w:rsid w:val="000C4D34"/>
    <w:rsid w:val="000E1DF1"/>
    <w:rsid w:val="000F7CCF"/>
    <w:rsid w:val="00107791"/>
    <w:rsid w:val="00115442"/>
    <w:rsid w:val="001321B1"/>
    <w:rsid w:val="00132D68"/>
    <w:rsid w:val="00136BB1"/>
    <w:rsid w:val="001549E5"/>
    <w:rsid w:val="00160BD5"/>
    <w:rsid w:val="00164D18"/>
    <w:rsid w:val="00167B64"/>
    <w:rsid w:val="001C6A8F"/>
    <w:rsid w:val="001D5F07"/>
    <w:rsid w:val="001E6D2D"/>
    <w:rsid w:val="00223E2F"/>
    <w:rsid w:val="002403EF"/>
    <w:rsid w:val="00254800"/>
    <w:rsid w:val="00261186"/>
    <w:rsid w:val="0027453E"/>
    <w:rsid w:val="00280462"/>
    <w:rsid w:val="002A7939"/>
    <w:rsid w:val="002F0869"/>
    <w:rsid w:val="002F171E"/>
    <w:rsid w:val="002F5DF5"/>
    <w:rsid w:val="003106EC"/>
    <w:rsid w:val="0031271E"/>
    <w:rsid w:val="00314236"/>
    <w:rsid w:val="003153DE"/>
    <w:rsid w:val="0032104A"/>
    <w:rsid w:val="00330343"/>
    <w:rsid w:val="00333B74"/>
    <w:rsid w:val="003343B6"/>
    <w:rsid w:val="003474BA"/>
    <w:rsid w:val="0035144A"/>
    <w:rsid w:val="003713DF"/>
    <w:rsid w:val="003779DD"/>
    <w:rsid w:val="00380B98"/>
    <w:rsid w:val="003928C1"/>
    <w:rsid w:val="003A14BD"/>
    <w:rsid w:val="003A547D"/>
    <w:rsid w:val="003B070A"/>
    <w:rsid w:val="003F4E0E"/>
    <w:rsid w:val="00405236"/>
    <w:rsid w:val="00423971"/>
    <w:rsid w:val="00425E33"/>
    <w:rsid w:val="004303D7"/>
    <w:rsid w:val="00433CF8"/>
    <w:rsid w:val="0043555F"/>
    <w:rsid w:val="00436915"/>
    <w:rsid w:val="00450714"/>
    <w:rsid w:val="004579FA"/>
    <w:rsid w:val="004806F7"/>
    <w:rsid w:val="004821B5"/>
    <w:rsid w:val="0049528F"/>
    <w:rsid w:val="004A7008"/>
    <w:rsid w:val="004C7D3D"/>
    <w:rsid w:val="004D00E3"/>
    <w:rsid w:val="004E4BE6"/>
    <w:rsid w:val="004E61E7"/>
    <w:rsid w:val="0052608C"/>
    <w:rsid w:val="00526763"/>
    <w:rsid w:val="00527700"/>
    <w:rsid w:val="00533720"/>
    <w:rsid w:val="00562951"/>
    <w:rsid w:val="005634FE"/>
    <w:rsid w:val="005638B3"/>
    <w:rsid w:val="00566DBC"/>
    <w:rsid w:val="00572D9F"/>
    <w:rsid w:val="005771C3"/>
    <w:rsid w:val="00581AAE"/>
    <w:rsid w:val="00581EE5"/>
    <w:rsid w:val="005B4D59"/>
    <w:rsid w:val="005C2166"/>
    <w:rsid w:val="005D66D8"/>
    <w:rsid w:val="005D79E3"/>
    <w:rsid w:val="005E024D"/>
    <w:rsid w:val="005E03EA"/>
    <w:rsid w:val="005E7336"/>
    <w:rsid w:val="00605509"/>
    <w:rsid w:val="00614E09"/>
    <w:rsid w:val="0061730C"/>
    <w:rsid w:val="00627A60"/>
    <w:rsid w:val="00644259"/>
    <w:rsid w:val="0065060F"/>
    <w:rsid w:val="00655B55"/>
    <w:rsid w:val="0066028F"/>
    <w:rsid w:val="00660C29"/>
    <w:rsid w:val="0066455D"/>
    <w:rsid w:val="006769B2"/>
    <w:rsid w:val="006B2B79"/>
    <w:rsid w:val="006B35FF"/>
    <w:rsid w:val="006B361E"/>
    <w:rsid w:val="006E059E"/>
    <w:rsid w:val="006E1791"/>
    <w:rsid w:val="006E1AB6"/>
    <w:rsid w:val="006E6DAF"/>
    <w:rsid w:val="006F7B10"/>
    <w:rsid w:val="007167CA"/>
    <w:rsid w:val="00717528"/>
    <w:rsid w:val="00744BDA"/>
    <w:rsid w:val="007577DA"/>
    <w:rsid w:val="00760F99"/>
    <w:rsid w:val="00771498"/>
    <w:rsid w:val="0078407D"/>
    <w:rsid w:val="00794710"/>
    <w:rsid w:val="0079550F"/>
    <w:rsid w:val="00795E67"/>
    <w:rsid w:val="007B3377"/>
    <w:rsid w:val="007D448A"/>
    <w:rsid w:val="007D79E5"/>
    <w:rsid w:val="008018F9"/>
    <w:rsid w:val="008041DC"/>
    <w:rsid w:val="008130D3"/>
    <w:rsid w:val="00842C28"/>
    <w:rsid w:val="00844BCD"/>
    <w:rsid w:val="008600D4"/>
    <w:rsid w:val="008646D4"/>
    <w:rsid w:val="0088402A"/>
    <w:rsid w:val="008A55A7"/>
    <w:rsid w:val="008B75D9"/>
    <w:rsid w:val="008F6723"/>
    <w:rsid w:val="0090089D"/>
    <w:rsid w:val="00907394"/>
    <w:rsid w:val="00913CE2"/>
    <w:rsid w:val="00947FF8"/>
    <w:rsid w:val="00956C5E"/>
    <w:rsid w:val="00966FD4"/>
    <w:rsid w:val="00981C84"/>
    <w:rsid w:val="00982699"/>
    <w:rsid w:val="0099642E"/>
    <w:rsid w:val="009A09E9"/>
    <w:rsid w:val="009B0671"/>
    <w:rsid w:val="009B11DB"/>
    <w:rsid w:val="009C12BF"/>
    <w:rsid w:val="009C73FC"/>
    <w:rsid w:val="009D787A"/>
    <w:rsid w:val="009D7BA7"/>
    <w:rsid w:val="009E1E04"/>
    <w:rsid w:val="009E4137"/>
    <w:rsid w:val="009E4FBD"/>
    <w:rsid w:val="00A0503E"/>
    <w:rsid w:val="00A252B7"/>
    <w:rsid w:val="00A46E6C"/>
    <w:rsid w:val="00A62F47"/>
    <w:rsid w:val="00A7575C"/>
    <w:rsid w:val="00A84648"/>
    <w:rsid w:val="00A923E9"/>
    <w:rsid w:val="00A937CB"/>
    <w:rsid w:val="00A9507C"/>
    <w:rsid w:val="00AA4FEF"/>
    <w:rsid w:val="00AB20C2"/>
    <w:rsid w:val="00AC43BA"/>
    <w:rsid w:val="00AC5F2F"/>
    <w:rsid w:val="00AD485B"/>
    <w:rsid w:val="00AF70BD"/>
    <w:rsid w:val="00B06801"/>
    <w:rsid w:val="00B13D8D"/>
    <w:rsid w:val="00B24826"/>
    <w:rsid w:val="00B25648"/>
    <w:rsid w:val="00B35B61"/>
    <w:rsid w:val="00B54BF5"/>
    <w:rsid w:val="00B650B9"/>
    <w:rsid w:val="00B7343D"/>
    <w:rsid w:val="00B8475A"/>
    <w:rsid w:val="00B949D1"/>
    <w:rsid w:val="00BA25B1"/>
    <w:rsid w:val="00BA30DC"/>
    <w:rsid w:val="00BB7DC5"/>
    <w:rsid w:val="00BC5068"/>
    <w:rsid w:val="00BC7778"/>
    <w:rsid w:val="00BF0E75"/>
    <w:rsid w:val="00C01D38"/>
    <w:rsid w:val="00C039E9"/>
    <w:rsid w:val="00C05055"/>
    <w:rsid w:val="00C14294"/>
    <w:rsid w:val="00C147FE"/>
    <w:rsid w:val="00C53669"/>
    <w:rsid w:val="00C711A7"/>
    <w:rsid w:val="00C952F4"/>
    <w:rsid w:val="00CA25C7"/>
    <w:rsid w:val="00CA3B24"/>
    <w:rsid w:val="00CD2FDC"/>
    <w:rsid w:val="00CE040A"/>
    <w:rsid w:val="00D05BB8"/>
    <w:rsid w:val="00D1668B"/>
    <w:rsid w:val="00D3124C"/>
    <w:rsid w:val="00D41ED2"/>
    <w:rsid w:val="00D75599"/>
    <w:rsid w:val="00D82925"/>
    <w:rsid w:val="00D82950"/>
    <w:rsid w:val="00DB14B2"/>
    <w:rsid w:val="00DD357A"/>
    <w:rsid w:val="00DD4DBC"/>
    <w:rsid w:val="00DE25EF"/>
    <w:rsid w:val="00DE4E1F"/>
    <w:rsid w:val="00DF34AE"/>
    <w:rsid w:val="00E13F6F"/>
    <w:rsid w:val="00E2592E"/>
    <w:rsid w:val="00E27F0A"/>
    <w:rsid w:val="00E40553"/>
    <w:rsid w:val="00E537D0"/>
    <w:rsid w:val="00E62A3F"/>
    <w:rsid w:val="00E73C50"/>
    <w:rsid w:val="00E95E5C"/>
    <w:rsid w:val="00EA5F8F"/>
    <w:rsid w:val="00EB47E0"/>
    <w:rsid w:val="00ED0E5E"/>
    <w:rsid w:val="00ED7C90"/>
    <w:rsid w:val="00EF0D82"/>
    <w:rsid w:val="00EF268E"/>
    <w:rsid w:val="00EF36A9"/>
    <w:rsid w:val="00F272BE"/>
    <w:rsid w:val="00F3185C"/>
    <w:rsid w:val="00F351BC"/>
    <w:rsid w:val="00F359E4"/>
    <w:rsid w:val="00F410CD"/>
    <w:rsid w:val="00F4587C"/>
    <w:rsid w:val="00F46C39"/>
    <w:rsid w:val="00F5206A"/>
    <w:rsid w:val="00F55820"/>
    <w:rsid w:val="00F8072F"/>
    <w:rsid w:val="00F80A0A"/>
    <w:rsid w:val="00F97AA5"/>
    <w:rsid w:val="00FA7088"/>
    <w:rsid w:val="00FB314A"/>
    <w:rsid w:val="00FB605A"/>
    <w:rsid w:val="00FF2765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07558"/>
  <w15:docId w15:val="{23F21C17-AFC9-4BAB-8F0D-88E3A604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3F6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765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5634F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634F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16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7CA"/>
  </w:style>
  <w:style w:type="character" w:customStyle="1" w:styleId="Heading1Char">
    <w:name w:val="Heading 1 Char"/>
    <w:basedOn w:val="DefaultParagraphFont"/>
    <w:link w:val="Heading1"/>
    <w:rsid w:val="00E13F6F"/>
    <w:rPr>
      <w:rFonts w:ascii="Arial" w:eastAsia="Times New Roman" w:hAnsi="Arial" w:cs="Times New Roman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6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8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8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8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0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13CE2"/>
    <w:pPr>
      <w:spacing w:after="0" w:line="240" w:lineRule="auto"/>
    </w:pPr>
  </w:style>
  <w:style w:type="table" w:styleId="TableGrid">
    <w:name w:val="Table Grid"/>
    <w:basedOn w:val="TableNormal"/>
    <w:uiPriority w:val="39"/>
    <w:rsid w:val="0091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5AE19B763347BE759626063BF71C" ma:contentTypeVersion="16" ma:contentTypeDescription="Create a new document." ma:contentTypeScope="" ma:versionID="90a2ddb02a939b82327f616c4c69535e">
  <xsd:schema xmlns:xsd="http://www.w3.org/2001/XMLSchema" xmlns:xs="http://www.w3.org/2001/XMLSchema" xmlns:p="http://schemas.microsoft.com/office/2006/metadata/properties" xmlns:ns2="2799d667-4ff7-4c75-a896-f409a57be3da" xmlns:ns3="2705d35c-0836-40c4-a483-59246e58a5ab" targetNamespace="http://schemas.microsoft.com/office/2006/metadata/properties" ma:root="true" ma:fieldsID="8b8283c888ac37022e1723a217b014af" ns2:_="" ns3:_="">
    <xsd:import namespace="2799d667-4ff7-4c75-a896-f409a57be3da"/>
    <xsd:import namespace="2705d35c-0836-40c4-a483-59246e58a5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667-4ff7-4c75-a896-f409a57be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5b6e5a7-291b-4965-9348-61abf5704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5d35c-0836-40c4-a483-59246e58a5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782341-2f8d-4572-ac92-e885cdbc2ea7}" ma:internalName="TaxCatchAll" ma:showField="CatchAllData" ma:web="2705d35c-0836-40c4-a483-59246e58a5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05d35c-0836-40c4-a483-59246e58a5ab" xsi:nil="true"/>
    <lcf76f155ced4ddcb4097134ff3c332f xmlns="2799d667-4ff7-4c75-a896-f409a57be3da">
      <Terms xmlns="http://schemas.microsoft.com/office/infopath/2007/PartnerControls"/>
    </lcf76f155ced4ddcb4097134ff3c332f>
    <SharedWithUsers xmlns="2705d35c-0836-40c4-a483-59246e58a5ab">
      <UserInfo>
        <DisplayName>Angela Davey (South Wales)</DisplayName>
        <AccountId>51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0443DE4-3170-4DF2-BE55-BAB508747B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20D8D4-BBFC-4A28-BCC6-E3909BDB9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44E18-DBE3-43E0-9D0F-43E8B6D45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9d667-4ff7-4c75-a896-f409a57be3da"/>
    <ds:schemaRef ds:uri="2705d35c-0836-40c4-a483-59246e58a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370EFB-9598-453C-B975-199541D0E9EB}">
  <ds:schemaRefs>
    <ds:schemaRef ds:uri="http://schemas.microsoft.com/office/2006/metadata/properties"/>
    <ds:schemaRef ds:uri="http://schemas.microsoft.com/office/infopath/2007/PartnerControls"/>
    <ds:schemaRef ds:uri="2705d35c-0836-40c4-a483-59246e58a5ab"/>
    <ds:schemaRef ds:uri="2799d667-4ff7-4c75-a896-f409a57be3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Addie Stevenson</dc:creator>
  <cp:lastModifiedBy>Megan Neill-Andres</cp:lastModifiedBy>
  <cp:revision>4</cp:revision>
  <dcterms:created xsi:type="dcterms:W3CDTF">2023-07-27T07:29:00Z</dcterms:created>
  <dcterms:modified xsi:type="dcterms:W3CDTF">2023-07-28T07:28:00Z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0x0101003E9C5AE19B763347BE759626063BF71C</vt:lpwstr>
  </property>
  <property fmtid="{D5CDD505-2E9C-101B-9397-08002B2CF9AE}" pid="3" name="MediaServiceImageTags">
    <vt:lpwstr/>
  </property>
</Properties>
</file>